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TITLE SPONSOR</w:t>
      </w:r>
      <w:r w:rsidDel="00000000" w:rsidR="00000000" w:rsidRPr="00000000">
        <w:rPr>
          <w:b w:val="1"/>
          <w:sz w:val="28"/>
          <w:szCs w:val="28"/>
          <w:rtl w:val="0"/>
        </w:rPr>
        <w:t xml:space="preserve"> ~ $3,500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Exclusive rights to co-brand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Special recognition (booth of your choice)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Recognition in all web sites as title sponsor for one year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Thank You publications on all of our social media platforms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Verbal acknowledgement at the event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Logo on sponsor loop &amp; itinerary</w:t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DOCTORATE IN PHILANTHROPY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~ $2,000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Special recognition (booth of your choice)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Recognition in all web sites as title sponsor for one year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3 Thank You publications on all of our social media platforms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Verbal acknowledgement at the event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Logo on sponsor loop &amp; itinerary</w:t>
      </w:r>
    </w:p>
    <w:p w:rsidR="00000000" w:rsidDel="00000000" w:rsidP="00000000" w:rsidRDefault="00000000" w:rsidRPr="00000000" w14:paraId="0000000F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MASTER’S IN PHILANTHROPY</w:t>
      </w:r>
      <w:r w:rsidDel="00000000" w:rsidR="00000000" w:rsidRPr="00000000">
        <w:rPr>
          <w:b w:val="1"/>
          <w:sz w:val="28"/>
          <w:szCs w:val="28"/>
          <w:rtl w:val="0"/>
        </w:rPr>
        <w:t xml:space="preserve"> ~ $1,000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Special recognition (booth of your choice)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Recognition in all web sites as title sponsor for six months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 thank you post on all of our social media platforms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Logo on sponsor loop &amp; itinerary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Verbal acknowledgement at the event</w:t>
      </w:r>
    </w:p>
    <w:p w:rsidR="00000000" w:rsidDel="00000000" w:rsidP="00000000" w:rsidRDefault="00000000" w:rsidRPr="00000000" w14:paraId="0000001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BACHELOR’S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IN PHILANTHROPY</w:t>
      </w:r>
      <w:r w:rsidDel="00000000" w:rsidR="00000000" w:rsidRPr="00000000">
        <w:rPr>
          <w:b w:val="1"/>
          <w:sz w:val="28"/>
          <w:szCs w:val="28"/>
          <w:rtl w:val="0"/>
        </w:rPr>
        <w:t xml:space="preserve"> ~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$500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Recognition in all web sites as title sponsor for three months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Logo on sponsor loop &amp; itinerary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thank you post on one of our social media platforms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Verbal acknowledgement at the event</w:t>
      </w:r>
    </w:p>
    <w:p w:rsidR="00000000" w:rsidDel="00000000" w:rsidP="00000000" w:rsidRDefault="00000000" w:rsidRPr="00000000" w14:paraId="0000001C">
      <w:pPr>
        <w:spacing w:line="240" w:lineRule="auto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ASSOCIATE’S IN PHILANTHROPY</w:t>
      </w:r>
      <w:r w:rsidDel="00000000" w:rsidR="00000000" w:rsidRPr="00000000">
        <w:rPr>
          <w:b w:val="1"/>
          <w:sz w:val="28"/>
          <w:szCs w:val="28"/>
          <w:rtl w:val="0"/>
        </w:rPr>
        <w:t xml:space="preserve"> ~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$250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Recognition in all web sites as title sponsor for one month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Logo on sponsor loop &amp; itinerary</w:t>
      </w:r>
    </w:p>
    <w:p w:rsidR="00000000" w:rsidDel="00000000" w:rsidP="00000000" w:rsidRDefault="00000000" w:rsidRPr="00000000" w14:paraId="00000020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DIPLOMA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IN PHILANTHROPY</w:t>
      </w:r>
      <w:r w:rsidDel="00000000" w:rsidR="00000000" w:rsidRPr="00000000">
        <w:rPr>
          <w:b w:val="1"/>
          <w:sz w:val="28"/>
          <w:szCs w:val="28"/>
          <w:rtl w:val="0"/>
        </w:rPr>
        <w:t xml:space="preserve"> ~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$100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Logo on sponsor loop &amp; itinerary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We are pleased to support BLCI’s </w:t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“Communities Converse Conference”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720"/>
        <w:jc w:val="left"/>
        <w:rPr>
          <w:rFonts w:ascii="Times New Roman" w:cs="Times New Roman" w:eastAsia="Times New Roman" w:hAnsi="Times New Roman"/>
          <w:b w:val="1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highlight w:val="white"/>
          <w:rtl w:val="0"/>
        </w:rPr>
        <w:t xml:space="preserve">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white"/>
          <w:rtl w:val="0"/>
        </w:rPr>
        <w:t xml:space="preserve">☐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 Title Sponsor $3,500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720"/>
        <w:jc w:val="left"/>
        <w:rPr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white"/>
          <w:rtl w:val="0"/>
        </w:rPr>
        <w:t xml:space="preserve">☐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 Doctorate in Philanthropy</w:t>
        <w:tab/>
        <w:t xml:space="preserve">  $2,000</w:t>
        <w:tab/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white"/>
          <w:rtl w:val="0"/>
        </w:rPr>
        <w:t xml:space="preserve">☐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Master’s in Philanthropy</w:t>
        <w:tab/>
        <w:t xml:space="preserve">    $1,000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720"/>
        <w:jc w:val="left"/>
        <w:rPr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white"/>
          <w:rtl w:val="0"/>
        </w:rPr>
        <w:t xml:space="preserve">☐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Bachelor’s in Philanthropy</w:t>
        <w:tab/>
        <w:t xml:space="preserve">  $500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white"/>
          <w:rtl w:val="0"/>
        </w:rPr>
        <w:t xml:space="preserve">☐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Associate’s in Philanthropy   $250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0" w:firstLine="720"/>
        <w:jc w:val="left"/>
        <w:rPr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white"/>
          <w:rtl w:val="0"/>
        </w:rPr>
        <w:t xml:space="preserve">☐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Diploma in Philanthropy </w:t>
        <w:tab/>
        <w:t xml:space="preserve">  $100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white"/>
          <w:rtl w:val="0"/>
        </w:rPr>
        <w:t xml:space="preserve">☐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 Friends of CCC </w:t>
        <w:tab/>
        <w:tab/>
        <w:t xml:space="preserve">    $50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As a Corporate Sponsor you will receive recognition on the invitation in accordance with your giving level.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Sponsor Contact Information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Sponsor Listed As:  ___________________________________________________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Contact:  ___________________________________________________________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Address:  ___________________________________________________________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City:  ______________________   State:  ____________   ZIP:  ________________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Telephone:  _________________________</w:t>
        <w:tab/>
        <w:t xml:space="preserve">E-mail:  ________________________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Total Amount Enclosed: $______________________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Sponsorship Payment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white"/>
          <w:rtl w:val="0"/>
        </w:rPr>
        <w:t xml:space="preserve">☐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 Payment by Check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Please make checks payable to Barrio Logan College Institute and send along with this form to: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360" w:firstLine="0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Barrio Logan College Institute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360" w:firstLine="0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Attn: Cynthia Billings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left="360" w:firstLine="0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1625 Newton Avenue, Suite 200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360" w:firstLine="0"/>
        <w:rPr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San Diego, CA 92113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white"/>
          <w:rtl w:val="0"/>
        </w:rPr>
        <w:t xml:space="preserve">☐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 Invoice Requested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Please provide any information you would like reflected in the invoice if necessary.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white"/>
          <w:rtl w:val="0"/>
        </w:rPr>
        <w:t xml:space="preserve">☐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 Payment by Credit Card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Complete the credit card payment information below and fax or email your signed agreement and this form to Cynthia Billings. Email: cynthia@blci.org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Credit Card Payment Information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firstLine="720"/>
        <w:rPr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white"/>
          <w:rtl w:val="0"/>
        </w:rPr>
        <w:t xml:space="preserve">☐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American Express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white"/>
          <w:rtl w:val="0"/>
        </w:rPr>
        <w:t xml:space="preserve">☐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Visa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white"/>
          <w:rtl w:val="0"/>
        </w:rPr>
        <w:t xml:space="preserve">☐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MasterCard</w:t>
        <w:tab/>
        <w:tab/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Card Number: ___________________________ </w:t>
        <w:tab/>
        <w:t xml:space="preserve"> Expiration Date: _________________________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/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Security Code:  _________________________</w:t>
        <w:tab/>
        <w:t xml:space="preserve">Signature: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rPr/>
      </w:pPr>
      <w:r w:rsidDel="00000000" w:rsidR="00000000" w:rsidRPr="00000000">
        <w:rPr>
          <w:rtl w:val="0"/>
        </w:rPr>
        <w:t xml:space="preserve">Barrio Logan College Institute • 1625 Newton Ave #200 • San Diego, CA 92113 •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blcomcon@gmail.com</w:t>
        </w:r>
      </w:hyperlink>
      <w:r w:rsidDel="00000000" w:rsidR="00000000" w:rsidRPr="00000000">
        <w:rPr>
          <w:rtl w:val="0"/>
        </w:rPr>
        <w:t xml:space="preserve">•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www.BLCI.org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720" w:top="1440" w:left="720" w:right="720" w:header="0" w:footer="720"/>
      <w:pgNumType w:start="1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line="240" w:lineRule="auto"/>
      <w:jc w:val="right"/>
      <w:rPr>
        <w:b w:val="1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spacing w:line="240" w:lineRule="auto"/>
      <w:jc w:val="right"/>
      <w:rPr>
        <w:b w:val="1"/>
        <w:sz w:val="34"/>
        <w:szCs w:val="3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200025</wp:posOffset>
          </wp:positionV>
          <wp:extent cx="900113" cy="910226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113" cy="91022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973818</wp:posOffset>
          </wp:positionH>
          <wp:positionV relativeFrom="paragraph">
            <wp:posOffset>200025</wp:posOffset>
          </wp:positionV>
          <wp:extent cx="1131207" cy="1023938"/>
          <wp:effectExtent b="0" l="0" r="0" t="0"/>
          <wp:wrapSquare wrapText="bothSides" distB="0" distT="0" distL="0" distR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19402" l="18604" r="19767" t="10447"/>
                  <a:stretch>
                    <a:fillRect/>
                  </a:stretch>
                </pic:blipFill>
                <pic:spPr>
                  <a:xfrm>
                    <a:off x="0" y="0"/>
                    <a:ext cx="1131207" cy="1023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spacing w:line="240" w:lineRule="auto"/>
      <w:jc w:val="right"/>
      <w:rPr>
        <w:b w:val="1"/>
        <w:sz w:val="34"/>
        <w:szCs w:val="34"/>
      </w:rPr>
    </w:pPr>
    <w:r w:rsidDel="00000000" w:rsidR="00000000" w:rsidRPr="00000000">
      <w:rPr>
        <w:b w:val="1"/>
        <w:sz w:val="34"/>
        <w:szCs w:val="34"/>
        <w:rtl w:val="0"/>
      </w:rPr>
      <w:t xml:space="preserve">Barrio Logan College Institute’s </w:t>
    </w:r>
  </w:p>
  <w:p w:rsidR="00000000" w:rsidDel="00000000" w:rsidP="00000000" w:rsidRDefault="00000000" w:rsidRPr="00000000" w14:paraId="00000047">
    <w:pPr>
      <w:spacing w:line="240" w:lineRule="auto"/>
      <w:jc w:val="right"/>
      <w:rPr>
        <w:b w:val="1"/>
        <w:sz w:val="34"/>
        <w:szCs w:val="34"/>
      </w:rPr>
    </w:pPr>
    <w:r w:rsidDel="00000000" w:rsidR="00000000" w:rsidRPr="00000000">
      <w:rPr>
        <w:b w:val="1"/>
        <w:sz w:val="34"/>
        <w:szCs w:val="34"/>
        <w:rtl w:val="0"/>
      </w:rPr>
      <w:t xml:space="preserve">“Communities Converse Conference” </w:t>
    </w:r>
  </w:p>
  <w:p w:rsidR="00000000" w:rsidDel="00000000" w:rsidP="00000000" w:rsidRDefault="00000000" w:rsidRPr="00000000" w14:paraId="00000048">
    <w:pPr>
      <w:spacing w:line="240" w:lineRule="auto"/>
      <w:jc w:val="right"/>
      <w:rPr>
        <w:b w:val="1"/>
        <w:sz w:val="34"/>
        <w:szCs w:val="34"/>
      </w:rPr>
    </w:pPr>
    <w:r w:rsidDel="00000000" w:rsidR="00000000" w:rsidRPr="00000000">
      <w:rPr>
        <w:b w:val="1"/>
        <w:sz w:val="34"/>
        <w:szCs w:val="34"/>
        <w:rtl w:val="0"/>
      </w:rPr>
      <w:t xml:space="preserve">2019 Sponsorship Opportunities</w:t>
    </w:r>
  </w:p>
  <w:p w:rsidR="00000000" w:rsidDel="00000000" w:rsidP="00000000" w:rsidRDefault="00000000" w:rsidRPr="00000000" w14:paraId="00000049">
    <w:pPr>
      <w:spacing w:line="240" w:lineRule="auto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ff0000"/>
        <w:sz w:val="28"/>
        <w:szCs w:val="28"/>
        <w:u w:val="single"/>
      </w:rPr>
      <mc:AlternateContent>
        <mc:Choice Requires="wpg">
          <w:drawing>
            <wp:inline distB="114300" distT="114300" distL="114300" distR="114300">
              <wp:extent cx="6400800" cy="21372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47675" y="1838325"/>
                        <a:ext cx="5686500" cy="0"/>
                      </a:xfrm>
                      <a:prstGeom prst="straightConnector1">
                        <a:avLst/>
                      </a:prstGeom>
                      <a:noFill/>
                      <a:ln cap="flat" cmpd="sng" w="76200">
                        <a:solidFill>
                          <a:srgbClr val="FF99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6400800" cy="21372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2137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lcomcon@gmail.com" TargetMode="External"/><Relationship Id="rId7" Type="http://schemas.openxmlformats.org/officeDocument/2006/relationships/hyperlink" Target="http://www.blci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